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2FC7C" w14:textId="565A03DA" w:rsidR="008731D0" w:rsidRPr="00935102" w:rsidRDefault="008731D0" w:rsidP="008731D0">
      <w:pPr>
        <w:pStyle w:val="Titolo2"/>
        <w:rPr>
          <w:color w:val="00B050"/>
        </w:rPr>
      </w:pPr>
      <w:bookmarkStart w:id="0" w:name="_Toc228285606"/>
      <w:r w:rsidRPr="00935102">
        <w:rPr>
          <w:color w:val="00B050"/>
        </w:rPr>
        <w:t xml:space="preserve">Allegato </w:t>
      </w:r>
      <w:proofErr w:type="spellStart"/>
      <w:r w:rsidR="009E6F2C">
        <w:rPr>
          <w:color w:val="00B050"/>
        </w:rPr>
        <w:t>econ</w:t>
      </w:r>
      <w:proofErr w:type="spellEnd"/>
      <w:r w:rsidR="009E6F2C">
        <w:rPr>
          <w:color w:val="00B050"/>
        </w:rPr>
        <w:t>. 3.1</w:t>
      </w:r>
      <w:bookmarkStart w:id="1" w:name="_GoBack"/>
      <w:bookmarkEnd w:id="1"/>
      <w:r w:rsidRPr="00935102">
        <w:rPr>
          <w:color w:val="00B050"/>
        </w:rPr>
        <w:t xml:space="preserve"> Listino/Schema prezzi di commessa </w:t>
      </w:r>
      <w:r w:rsidRPr="00935102">
        <w:rPr>
          <w:color w:val="00B050"/>
          <w:highlight w:val="yellow"/>
        </w:rPr>
        <w:t>(da compilare in sede di gara)</w:t>
      </w:r>
      <w:bookmarkEnd w:id="0"/>
    </w:p>
    <w:p w14:paraId="789CFBEF" w14:textId="77777777" w:rsidR="008731D0" w:rsidRPr="00935102" w:rsidRDefault="008731D0" w:rsidP="008731D0">
      <w:pPr>
        <w:pStyle w:val="p1"/>
        <w:rPr>
          <w:color w:val="00B050"/>
        </w:rPr>
      </w:pPr>
      <w:r w:rsidRPr="00935102">
        <w:rPr>
          <w:color w:val="00B050"/>
        </w:rPr>
        <w:t>Sezione D1 – Baseline (Art.41 Tabella A)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4"/>
        <w:gridCol w:w="1277"/>
        <w:gridCol w:w="1478"/>
        <w:gridCol w:w="841"/>
        <w:gridCol w:w="1882"/>
        <w:gridCol w:w="1985"/>
        <w:gridCol w:w="1411"/>
      </w:tblGrid>
      <w:tr w:rsidR="008731D0" w:rsidRPr="00935102" w14:paraId="4ABFF6A2" w14:textId="77777777" w:rsidTr="00BA5920">
        <w:trPr>
          <w:tblHeader/>
          <w:tblCellSpacing w:w="15" w:type="dxa"/>
        </w:trPr>
        <w:tc>
          <w:tcPr>
            <w:tcW w:w="709" w:type="dxa"/>
            <w:vAlign w:val="center"/>
            <w:hideMark/>
          </w:tcPr>
          <w:p w14:paraId="3979E654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Cod.</w:t>
            </w:r>
          </w:p>
        </w:tc>
        <w:tc>
          <w:tcPr>
            <w:tcW w:w="1247" w:type="dxa"/>
            <w:vAlign w:val="center"/>
            <w:hideMark/>
          </w:tcPr>
          <w:p w14:paraId="1485EA94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Prestazione</w:t>
            </w:r>
          </w:p>
        </w:tc>
        <w:tc>
          <w:tcPr>
            <w:tcW w:w="1448" w:type="dxa"/>
            <w:vAlign w:val="center"/>
            <w:hideMark/>
          </w:tcPr>
          <w:p w14:paraId="7084DCDF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 xml:space="preserve">Riferimento </w:t>
            </w:r>
            <w:r w:rsidRPr="00935102">
              <w:rPr>
                <w:color w:val="00B050"/>
                <w:highlight w:val="yellow"/>
              </w:rPr>
              <w:t>Art. 41</w:t>
            </w:r>
          </w:p>
        </w:tc>
        <w:tc>
          <w:tcPr>
            <w:tcW w:w="811" w:type="dxa"/>
            <w:vAlign w:val="center"/>
            <w:hideMark/>
          </w:tcPr>
          <w:p w14:paraId="341A3E30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U.M.</w:t>
            </w:r>
          </w:p>
        </w:tc>
        <w:tc>
          <w:tcPr>
            <w:tcW w:w="1852" w:type="dxa"/>
            <w:vAlign w:val="center"/>
            <w:hideMark/>
          </w:tcPr>
          <w:p w14:paraId="6DD095EB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Quantità annua Baseline</w:t>
            </w:r>
          </w:p>
        </w:tc>
        <w:tc>
          <w:tcPr>
            <w:tcW w:w="1955" w:type="dxa"/>
            <w:vAlign w:val="center"/>
            <w:hideMark/>
          </w:tcPr>
          <w:p w14:paraId="76145A72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Prezzo/Canone</w:t>
            </w:r>
          </w:p>
        </w:tc>
        <w:tc>
          <w:tcPr>
            <w:tcW w:w="1366" w:type="dxa"/>
            <w:vAlign w:val="center"/>
            <w:hideMark/>
          </w:tcPr>
          <w:p w14:paraId="05DEADD8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 xml:space="preserve">Regola di </w:t>
            </w:r>
            <w:proofErr w:type="spellStart"/>
            <w:r w:rsidRPr="00935102">
              <w:rPr>
                <w:color w:val="00B050"/>
              </w:rPr>
              <w:t>contabilizz</w:t>
            </w:r>
            <w:proofErr w:type="spellEnd"/>
            <w:r w:rsidRPr="00935102">
              <w:rPr>
                <w:color w:val="00B050"/>
              </w:rPr>
              <w:t>.</w:t>
            </w:r>
          </w:p>
        </w:tc>
      </w:tr>
      <w:tr w:rsidR="008731D0" w:rsidRPr="00935102" w14:paraId="104492DE" w14:textId="77777777" w:rsidTr="00BA5920">
        <w:trPr>
          <w:tblCellSpacing w:w="15" w:type="dxa"/>
        </w:trPr>
        <w:tc>
          <w:tcPr>
            <w:tcW w:w="709" w:type="dxa"/>
            <w:vAlign w:val="center"/>
            <w:hideMark/>
          </w:tcPr>
          <w:p w14:paraId="41658369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B01</w:t>
            </w:r>
          </w:p>
        </w:tc>
        <w:tc>
          <w:tcPr>
            <w:tcW w:w="1247" w:type="dxa"/>
            <w:vMerge w:val="restart"/>
            <w:vAlign w:val="center"/>
            <w:hideMark/>
          </w:tcPr>
          <w:p w14:paraId="6E6F35D3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Baseline</w:t>
            </w:r>
          </w:p>
        </w:tc>
        <w:tc>
          <w:tcPr>
            <w:tcW w:w="1448" w:type="dxa"/>
            <w:vMerge w:val="restart"/>
            <w:vAlign w:val="center"/>
            <w:hideMark/>
          </w:tcPr>
          <w:p w14:paraId="3B70C1F5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 xml:space="preserve">TABELLA A </w:t>
            </w:r>
          </w:p>
        </w:tc>
        <w:tc>
          <w:tcPr>
            <w:tcW w:w="811" w:type="dxa"/>
            <w:vMerge w:val="restart"/>
            <w:vAlign w:val="center"/>
            <w:hideMark/>
          </w:tcPr>
          <w:p w14:paraId="6FCDB9D4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 xml:space="preserve">Canone </w:t>
            </w:r>
          </w:p>
        </w:tc>
        <w:tc>
          <w:tcPr>
            <w:tcW w:w="1852" w:type="dxa"/>
            <w:vAlign w:val="center"/>
            <w:hideMark/>
          </w:tcPr>
          <w:p w14:paraId="425EF473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€ ##.###.###,##</w:t>
            </w:r>
          </w:p>
        </w:tc>
        <w:tc>
          <w:tcPr>
            <w:tcW w:w="1955" w:type="dxa"/>
            <w:vAlign w:val="center"/>
            <w:hideMark/>
          </w:tcPr>
          <w:p w14:paraId="4FD4B21F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€ ##.###.###,##</w:t>
            </w:r>
          </w:p>
        </w:tc>
        <w:tc>
          <w:tcPr>
            <w:tcW w:w="1366" w:type="dxa"/>
            <w:vAlign w:val="center"/>
            <w:hideMark/>
          </w:tcPr>
          <w:p w14:paraId="2DC24101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canone mensile</w:t>
            </w:r>
          </w:p>
        </w:tc>
      </w:tr>
      <w:tr w:rsidR="008731D0" w:rsidRPr="00935102" w14:paraId="6221F23A" w14:textId="77777777" w:rsidTr="00BA5920">
        <w:trPr>
          <w:tblCellSpacing w:w="15" w:type="dxa"/>
        </w:trPr>
        <w:tc>
          <w:tcPr>
            <w:tcW w:w="709" w:type="dxa"/>
            <w:vAlign w:val="center"/>
          </w:tcPr>
          <w:p w14:paraId="31C2F769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B02</w:t>
            </w:r>
          </w:p>
        </w:tc>
        <w:tc>
          <w:tcPr>
            <w:tcW w:w="1247" w:type="dxa"/>
            <w:vMerge/>
            <w:vAlign w:val="center"/>
          </w:tcPr>
          <w:p w14:paraId="1F9A49CB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448" w:type="dxa"/>
            <w:vMerge/>
            <w:vAlign w:val="center"/>
          </w:tcPr>
          <w:p w14:paraId="7D0DB1A1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811" w:type="dxa"/>
            <w:vMerge/>
            <w:vAlign w:val="center"/>
          </w:tcPr>
          <w:p w14:paraId="1164793C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852" w:type="dxa"/>
            <w:vAlign w:val="center"/>
          </w:tcPr>
          <w:p w14:paraId="568B9D21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€ ##.###.###,##</w:t>
            </w:r>
          </w:p>
        </w:tc>
        <w:tc>
          <w:tcPr>
            <w:tcW w:w="1955" w:type="dxa"/>
            <w:vAlign w:val="center"/>
          </w:tcPr>
          <w:p w14:paraId="4517ECE1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€ ##.###.###,##</w:t>
            </w:r>
          </w:p>
        </w:tc>
        <w:tc>
          <w:tcPr>
            <w:tcW w:w="1366" w:type="dxa"/>
            <w:vAlign w:val="center"/>
          </w:tcPr>
          <w:p w14:paraId="41E7512D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canone mensile</w:t>
            </w:r>
          </w:p>
        </w:tc>
      </w:tr>
      <w:tr w:rsidR="008731D0" w:rsidRPr="00935102" w14:paraId="63B16CC2" w14:textId="77777777" w:rsidTr="00BA5920">
        <w:trPr>
          <w:tblCellSpacing w:w="15" w:type="dxa"/>
        </w:trPr>
        <w:tc>
          <w:tcPr>
            <w:tcW w:w="709" w:type="dxa"/>
            <w:vAlign w:val="center"/>
          </w:tcPr>
          <w:p w14:paraId="4B5694D4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B03</w:t>
            </w:r>
          </w:p>
        </w:tc>
        <w:tc>
          <w:tcPr>
            <w:tcW w:w="1247" w:type="dxa"/>
            <w:vMerge/>
            <w:vAlign w:val="center"/>
          </w:tcPr>
          <w:p w14:paraId="53986939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448" w:type="dxa"/>
            <w:vMerge/>
            <w:vAlign w:val="center"/>
          </w:tcPr>
          <w:p w14:paraId="1909923E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811" w:type="dxa"/>
            <w:vMerge/>
            <w:vAlign w:val="center"/>
          </w:tcPr>
          <w:p w14:paraId="1F3C0288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852" w:type="dxa"/>
            <w:vAlign w:val="center"/>
          </w:tcPr>
          <w:p w14:paraId="5C39E31C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€ ##.###.###,##</w:t>
            </w:r>
          </w:p>
        </w:tc>
        <w:tc>
          <w:tcPr>
            <w:tcW w:w="1955" w:type="dxa"/>
            <w:vAlign w:val="center"/>
          </w:tcPr>
          <w:p w14:paraId="33CAA2DB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€ ##.###.###,##</w:t>
            </w:r>
          </w:p>
        </w:tc>
        <w:tc>
          <w:tcPr>
            <w:tcW w:w="1366" w:type="dxa"/>
            <w:vAlign w:val="center"/>
          </w:tcPr>
          <w:p w14:paraId="7FD684CB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canone mensile</w:t>
            </w:r>
          </w:p>
        </w:tc>
      </w:tr>
      <w:tr w:rsidR="008731D0" w:rsidRPr="00935102" w14:paraId="6E34FD85" w14:textId="77777777" w:rsidTr="00BA5920">
        <w:trPr>
          <w:tblCellSpacing w:w="15" w:type="dxa"/>
        </w:trPr>
        <w:tc>
          <w:tcPr>
            <w:tcW w:w="709" w:type="dxa"/>
            <w:vAlign w:val="center"/>
          </w:tcPr>
          <w:p w14:paraId="28A648FC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B04</w:t>
            </w:r>
          </w:p>
        </w:tc>
        <w:tc>
          <w:tcPr>
            <w:tcW w:w="1247" w:type="dxa"/>
            <w:vMerge/>
            <w:vAlign w:val="center"/>
          </w:tcPr>
          <w:p w14:paraId="0E4AC4B7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448" w:type="dxa"/>
            <w:vMerge/>
            <w:vAlign w:val="center"/>
          </w:tcPr>
          <w:p w14:paraId="656959CC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811" w:type="dxa"/>
            <w:vMerge/>
            <w:vAlign w:val="center"/>
          </w:tcPr>
          <w:p w14:paraId="15A6E597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852" w:type="dxa"/>
            <w:vAlign w:val="center"/>
          </w:tcPr>
          <w:p w14:paraId="3EC29CB6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€ ##.###.###,##</w:t>
            </w:r>
          </w:p>
        </w:tc>
        <w:tc>
          <w:tcPr>
            <w:tcW w:w="1955" w:type="dxa"/>
            <w:vAlign w:val="center"/>
          </w:tcPr>
          <w:p w14:paraId="4B02B733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€ ##.###.###,##</w:t>
            </w:r>
          </w:p>
        </w:tc>
        <w:tc>
          <w:tcPr>
            <w:tcW w:w="1366" w:type="dxa"/>
            <w:vAlign w:val="center"/>
          </w:tcPr>
          <w:p w14:paraId="423B0B80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canone mensile</w:t>
            </w:r>
          </w:p>
        </w:tc>
      </w:tr>
      <w:tr w:rsidR="008731D0" w:rsidRPr="00935102" w14:paraId="08423923" w14:textId="77777777" w:rsidTr="00BA5920">
        <w:trPr>
          <w:tblCellSpacing w:w="15" w:type="dxa"/>
        </w:trPr>
        <w:tc>
          <w:tcPr>
            <w:tcW w:w="709" w:type="dxa"/>
            <w:vAlign w:val="center"/>
          </w:tcPr>
          <w:p w14:paraId="01EED739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B05</w:t>
            </w:r>
          </w:p>
        </w:tc>
        <w:tc>
          <w:tcPr>
            <w:tcW w:w="1247" w:type="dxa"/>
            <w:vMerge/>
            <w:vAlign w:val="center"/>
          </w:tcPr>
          <w:p w14:paraId="42C35B95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448" w:type="dxa"/>
            <w:vMerge/>
            <w:vAlign w:val="center"/>
          </w:tcPr>
          <w:p w14:paraId="5B9D2D9C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811" w:type="dxa"/>
            <w:vMerge/>
            <w:vAlign w:val="center"/>
          </w:tcPr>
          <w:p w14:paraId="37EB9948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852" w:type="dxa"/>
            <w:vAlign w:val="center"/>
          </w:tcPr>
          <w:p w14:paraId="6464304D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€ ##.###.###,##</w:t>
            </w:r>
          </w:p>
        </w:tc>
        <w:tc>
          <w:tcPr>
            <w:tcW w:w="1955" w:type="dxa"/>
            <w:vAlign w:val="center"/>
          </w:tcPr>
          <w:p w14:paraId="729DEF4F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€ ##.###.###,##</w:t>
            </w:r>
          </w:p>
        </w:tc>
        <w:tc>
          <w:tcPr>
            <w:tcW w:w="1366" w:type="dxa"/>
            <w:vAlign w:val="center"/>
          </w:tcPr>
          <w:p w14:paraId="2FF294C6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canone mensile</w:t>
            </w:r>
          </w:p>
        </w:tc>
      </w:tr>
      <w:tr w:rsidR="008731D0" w:rsidRPr="00935102" w14:paraId="3CEBBD54" w14:textId="77777777" w:rsidTr="00BA5920">
        <w:trPr>
          <w:tblCellSpacing w:w="15" w:type="dxa"/>
        </w:trPr>
        <w:tc>
          <w:tcPr>
            <w:tcW w:w="709" w:type="dxa"/>
            <w:vAlign w:val="center"/>
          </w:tcPr>
          <w:p w14:paraId="6F96B8F2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B06</w:t>
            </w:r>
          </w:p>
        </w:tc>
        <w:tc>
          <w:tcPr>
            <w:tcW w:w="1247" w:type="dxa"/>
            <w:vMerge/>
            <w:vAlign w:val="center"/>
          </w:tcPr>
          <w:p w14:paraId="044215D4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448" w:type="dxa"/>
            <w:vMerge/>
            <w:vAlign w:val="center"/>
          </w:tcPr>
          <w:p w14:paraId="764C0781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811" w:type="dxa"/>
            <w:vMerge/>
            <w:vAlign w:val="center"/>
          </w:tcPr>
          <w:p w14:paraId="5DC8E77B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852" w:type="dxa"/>
            <w:vAlign w:val="center"/>
          </w:tcPr>
          <w:p w14:paraId="7F655131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€ ##.###.###,##</w:t>
            </w:r>
          </w:p>
        </w:tc>
        <w:tc>
          <w:tcPr>
            <w:tcW w:w="1955" w:type="dxa"/>
            <w:vAlign w:val="center"/>
          </w:tcPr>
          <w:p w14:paraId="6CE8BA23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€ ##.###.###,##</w:t>
            </w:r>
          </w:p>
        </w:tc>
        <w:tc>
          <w:tcPr>
            <w:tcW w:w="1366" w:type="dxa"/>
            <w:vAlign w:val="center"/>
          </w:tcPr>
          <w:p w14:paraId="3739BBF0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canone mensile</w:t>
            </w:r>
          </w:p>
        </w:tc>
      </w:tr>
      <w:tr w:rsidR="008731D0" w:rsidRPr="00935102" w14:paraId="33400AE4" w14:textId="77777777" w:rsidTr="00BA5920">
        <w:trPr>
          <w:tblCellSpacing w:w="15" w:type="dxa"/>
        </w:trPr>
        <w:tc>
          <w:tcPr>
            <w:tcW w:w="709" w:type="dxa"/>
            <w:vAlign w:val="center"/>
          </w:tcPr>
          <w:p w14:paraId="3ACB22DF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B07</w:t>
            </w:r>
          </w:p>
        </w:tc>
        <w:tc>
          <w:tcPr>
            <w:tcW w:w="1247" w:type="dxa"/>
            <w:vMerge/>
            <w:vAlign w:val="center"/>
          </w:tcPr>
          <w:p w14:paraId="1E05994F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448" w:type="dxa"/>
            <w:vMerge/>
            <w:vAlign w:val="center"/>
          </w:tcPr>
          <w:p w14:paraId="57D72C70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811" w:type="dxa"/>
            <w:vMerge/>
            <w:vAlign w:val="center"/>
          </w:tcPr>
          <w:p w14:paraId="74D09C20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852" w:type="dxa"/>
            <w:vAlign w:val="center"/>
          </w:tcPr>
          <w:p w14:paraId="020276DB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€ ##.###.###,##</w:t>
            </w:r>
          </w:p>
        </w:tc>
        <w:tc>
          <w:tcPr>
            <w:tcW w:w="1955" w:type="dxa"/>
            <w:vAlign w:val="center"/>
          </w:tcPr>
          <w:p w14:paraId="33967385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€ ##.###.###,##</w:t>
            </w:r>
          </w:p>
        </w:tc>
        <w:tc>
          <w:tcPr>
            <w:tcW w:w="1366" w:type="dxa"/>
            <w:vAlign w:val="center"/>
          </w:tcPr>
          <w:p w14:paraId="2DDA857E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canone mensile</w:t>
            </w:r>
          </w:p>
        </w:tc>
      </w:tr>
      <w:tr w:rsidR="008731D0" w:rsidRPr="00935102" w14:paraId="6FD45D2E" w14:textId="77777777" w:rsidTr="00BA5920">
        <w:trPr>
          <w:tblCellSpacing w:w="15" w:type="dxa"/>
        </w:trPr>
        <w:tc>
          <w:tcPr>
            <w:tcW w:w="709" w:type="dxa"/>
            <w:vAlign w:val="center"/>
          </w:tcPr>
          <w:p w14:paraId="3AEE97AF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B08</w:t>
            </w:r>
          </w:p>
        </w:tc>
        <w:tc>
          <w:tcPr>
            <w:tcW w:w="1247" w:type="dxa"/>
            <w:vMerge/>
            <w:vAlign w:val="center"/>
          </w:tcPr>
          <w:p w14:paraId="6E3DD9A8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448" w:type="dxa"/>
            <w:vMerge/>
            <w:vAlign w:val="center"/>
          </w:tcPr>
          <w:p w14:paraId="55D3EE00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811" w:type="dxa"/>
            <w:vMerge/>
            <w:vAlign w:val="center"/>
          </w:tcPr>
          <w:p w14:paraId="3E5E6C76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852" w:type="dxa"/>
            <w:vAlign w:val="center"/>
          </w:tcPr>
          <w:p w14:paraId="4773CB60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€ ##.###.###,##</w:t>
            </w:r>
          </w:p>
        </w:tc>
        <w:tc>
          <w:tcPr>
            <w:tcW w:w="1955" w:type="dxa"/>
            <w:vAlign w:val="center"/>
          </w:tcPr>
          <w:p w14:paraId="404DF9EB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€ ##.###.###,##</w:t>
            </w:r>
          </w:p>
        </w:tc>
        <w:tc>
          <w:tcPr>
            <w:tcW w:w="1366" w:type="dxa"/>
            <w:vAlign w:val="center"/>
          </w:tcPr>
          <w:p w14:paraId="0A797042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canone mensile</w:t>
            </w:r>
          </w:p>
        </w:tc>
      </w:tr>
    </w:tbl>
    <w:p w14:paraId="4107994F" w14:textId="77777777" w:rsidR="008731D0" w:rsidRPr="00935102" w:rsidRDefault="008731D0" w:rsidP="008731D0">
      <w:pPr>
        <w:rPr>
          <w:color w:val="00B050"/>
        </w:rPr>
      </w:pPr>
    </w:p>
    <w:p w14:paraId="5B913F3E" w14:textId="77777777" w:rsidR="008731D0" w:rsidRPr="00935102" w:rsidRDefault="008731D0" w:rsidP="008731D0">
      <w:pPr>
        <w:pStyle w:val="p1"/>
        <w:rPr>
          <w:color w:val="00B050"/>
        </w:rPr>
      </w:pPr>
      <w:r w:rsidRPr="00935102">
        <w:rPr>
          <w:color w:val="00B050"/>
        </w:rPr>
        <w:t>Sezione D2 – Opzioni/Massimali (Art.41 Tabelle B)</w:t>
      </w:r>
    </w:p>
    <w:tbl>
      <w:tblPr>
        <w:tblW w:w="976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8"/>
        <w:gridCol w:w="1863"/>
        <w:gridCol w:w="1157"/>
        <w:gridCol w:w="1104"/>
        <w:gridCol w:w="1143"/>
        <w:gridCol w:w="1143"/>
        <w:gridCol w:w="1143"/>
        <w:gridCol w:w="1158"/>
      </w:tblGrid>
      <w:tr w:rsidR="008731D0" w:rsidRPr="00935102" w14:paraId="3ABAE147" w14:textId="77777777" w:rsidTr="00BA5920">
        <w:trPr>
          <w:tblHeader/>
          <w:tblCellSpacing w:w="15" w:type="dxa"/>
        </w:trPr>
        <w:tc>
          <w:tcPr>
            <w:tcW w:w="981" w:type="dxa"/>
            <w:vAlign w:val="center"/>
            <w:hideMark/>
          </w:tcPr>
          <w:p w14:paraId="6E341BAA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 xml:space="preserve">Cod. </w:t>
            </w:r>
          </w:p>
        </w:tc>
        <w:tc>
          <w:tcPr>
            <w:tcW w:w="1774" w:type="dxa"/>
            <w:vAlign w:val="center"/>
            <w:hideMark/>
          </w:tcPr>
          <w:p w14:paraId="60164968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Prestazione opzionale</w:t>
            </w:r>
          </w:p>
        </w:tc>
        <w:tc>
          <w:tcPr>
            <w:tcW w:w="1091" w:type="dxa"/>
            <w:vAlign w:val="center"/>
            <w:hideMark/>
          </w:tcPr>
          <w:p w14:paraId="520B1656" w14:textId="15E8BD02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 xml:space="preserve">Riferimento Art. </w:t>
            </w:r>
            <w:r w:rsidR="002B28A9">
              <w:rPr>
                <w:color w:val="00B050"/>
              </w:rPr>
              <w:t>10</w:t>
            </w:r>
          </w:p>
        </w:tc>
        <w:tc>
          <w:tcPr>
            <w:tcW w:w="1039" w:type="dxa"/>
            <w:vAlign w:val="center"/>
            <w:hideMark/>
          </w:tcPr>
          <w:p w14:paraId="0E64CF3E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Prezzo unitario</w:t>
            </w:r>
          </w:p>
        </w:tc>
        <w:tc>
          <w:tcPr>
            <w:tcW w:w="1077" w:type="dxa"/>
            <w:hideMark/>
          </w:tcPr>
          <w:p w14:paraId="4C6F2383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Massimale 1° annuo</w:t>
            </w:r>
          </w:p>
        </w:tc>
        <w:tc>
          <w:tcPr>
            <w:tcW w:w="1077" w:type="dxa"/>
          </w:tcPr>
          <w:p w14:paraId="5EB235F3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Massimale 2° annuo</w:t>
            </w:r>
          </w:p>
        </w:tc>
        <w:tc>
          <w:tcPr>
            <w:tcW w:w="1077" w:type="dxa"/>
          </w:tcPr>
          <w:p w14:paraId="75CC918D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Massimale 3° annuo</w:t>
            </w:r>
          </w:p>
        </w:tc>
        <w:tc>
          <w:tcPr>
            <w:tcW w:w="1077" w:type="dxa"/>
          </w:tcPr>
          <w:p w14:paraId="43F8CC1A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proofErr w:type="gramStart"/>
            <w:r w:rsidRPr="00935102">
              <w:rPr>
                <w:color w:val="00B050"/>
              </w:rPr>
              <w:t>Massimale anni successivi</w:t>
            </w:r>
            <w:proofErr w:type="gramEnd"/>
          </w:p>
        </w:tc>
      </w:tr>
      <w:tr w:rsidR="008731D0" w:rsidRPr="00935102" w14:paraId="2621A55B" w14:textId="77777777" w:rsidTr="00BA5920">
        <w:trPr>
          <w:tblCellSpacing w:w="15" w:type="dxa"/>
        </w:trPr>
        <w:tc>
          <w:tcPr>
            <w:tcW w:w="981" w:type="dxa"/>
            <w:vMerge w:val="restart"/>
            <w:vAlign w:val="center"/>
            <w:hideMark/>
          </w:tcPr>
          <w:p w14:paraId="2E6146D9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O01</w:t>
            </w:r>
          </w:p>
        </w:tc>
        <w:tc>
          <w:tcPr>
            <w:tcW w:w="1774" w:type="dxa"/>
            <w:vAlign w:val="center"/>
            <w:hideMark/>
          </w:tcPr>
          <w:p w14:paraId="64E7B571" w14:textId="1706D518" w:rsidR="008731D0" w:rsidRPr="00935102" w:rsidRDefault="008731D0" w:rsidP="00BA5920">
            <w:pPr>
              <w:pStyle w:val="p1"/>
              <w:rPr>
                <w:b/>
                <w:bCs/>
                <w:color w:val="00B050"/>
              </w:rPr>
            </w:pPr>
            <w:r w:rsidRPr="00935102">
              <w:rPr>
                <w:color w:val="00B050"/>
              </w:rPr>
              <w:t xml:space="preserve">Gestione della manutenzione ordinaria e straordinaria dei dispositivi medici riutilizzabili (DMR) e dei container da sterilizzazione (art. </w:t>
            </w:r>
            <w:r w:rsidR="00593FB8">
              <w:rPr>
                <w:color w:val="00B050"/>
              </w:rPr>
              <w:t>40</w:t>
            </w:r>
            <w:r w:rsidRPr="00935102">
              <w:rPr>
                <w:color w:val="00B050"/>
              </w:rPr>
              <w:t>)</w:t>
            </w:r>
          </w:p>
        </w:tc>
        <w:tc>
          <w:tcPr>
            <w:tcW w:w="1091" w:type="dxa"/>
            <w:vAlign w:val="center"/>
            <w:hideMark/>
          </w:tcPr>
          <w:p w14:paraId="28289C40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TABELLA B – Riga 1</w:t>
            </w:r>
          </w:p>
        </w:tc>
        <w:tc>
          <w:tcPr>
            <w:tcW w:w="1039" w:type="dxa"/>
            <w:vMerge w:val="restart"/>
            <w:vAlign w:val="center"/>
            <w:hideMark/>
          </w:tcPr>
          <w:p w14:paraId="38FF01D1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  <w:vMerge w:val="restart"/>
            <w:hideMark/>
          </w:tcPr>
          <w:p w14:paraId="29F57C1B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…</w:t>
            </w:r>
          </w:p>
        </w:tc>
        <w:tc>
          <w:tcPr>
            <w:tcW w:w="1077" w:type="dxa"/>
          </w:tcPr>
          <w:p w14:paraId="49A6CEBB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1F55BB3F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36FD1529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</w:tr>
      <w:tr w:rsidR="008731D0" w:rsidRPr="00935102" w14:paraId="4AD9DB21" w14:textId="77777777" w:rsidTr="00BA5920">
        <w:trPr>
          <w:tblCellSpacing w:w="15" w:type="dxa"/>
        </w:trPr>
        <w:tc>
          <w:tcPr>
            <w:tcW w:w="981" w:type="dxa"/>
            <w:vMerge/>
            <w:vAlign w:val="center"/>
          </w:tcPr>
          <w:p w14:paraId="73D15744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774" w:type="dxa"/>
          </w:tcPr>
          <w:p w14:paraId="410DC948" w14:textId="21567115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 xml:space="preserve">Gestione del flusso di manutenzione e della tracciabilità tramite </w:t>
            </w:r>
            <w:r w:rsidRPr="00935102">
              <w:rPr>
                <w:color w:val="00B050"/>
              </w:rPr>
              <w:lastRenderedPageBreak/>
              <w:t xml:space="preserve">portale/software dedicato (art. </w:t>
            </w:r>
            <w:r w:rsidR="00593FB8">
              <w:rPr>
                <w:color w:val="00B050"/>
              </w:rPr>
              <w:t>41</w:t>
            </w:r>
            <w:r w:rsidRPr="00935102">
              <w:rPr>
                <w:color w:val="00B050"/>
              </w:rPr>
              <w:t xml:space="preserve">); </w:t>
            </w:r>
          </w:p>
        </w:tc>
        <w:tc>
          <w:tcPr>
            <w:tcW w:w="1091" w:type="dxa"/>
            <w:vAlign w:val="center"/>
          </w:tcPr>
          <w:p w14:paraId="48EFB97B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lastRenderedPageBreak/>
              <w:t>TABELLA B – Riga 1</w:t>
            </w:r>
          </w:p>
        </w:tc>
        <w:tc>
          <w:tcPr>
            <w:tcW w:w="1039" w:type="dxa"/>
            <w:vMerge/>
            <w:vAlign w:val="center"/>
          </w:tcPr>
          <w:p w14:paraId="2FAB73DC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  <w:vMerge/>
          </w:tcPr>
          <w:p w14:paraId="5F888008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12A4AD31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5294F50F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378A2C7F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</w:tr>
      <w:tr w:rsidR="008731D0" w:rsidRPr="00935102" w14:paraId="72E9CDAE" w14:textId="77777777" w:rsidTr="00BA5920">
        <w:trPr>
          <w:tblCellSpacing w:w="15" w:type="dxa"/>
        </w:trPr>
        <w:tc>
          <w:tcPr>
            <w:tcW w:w="981" w:type="dxa"/>
            <w:vMerge/>
            <w:vAlign w:val="center"/>
          </w:tcPr>
          <w:p w14:paraId="22B85669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774" w:type="dxa"/>
          </w:tcPr>
          <w:p w14:paraId="14D7B052" w14:textId="180C7A36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 xml:space="preserve">Gestione dei danneggiamenti, degli smarrimenti, delle non conformità e della vigilanza (art. </w:t>
            </w:r>
            <w:r>
              <w:rPr>
                <w:color w:val="00B050"/>
              </w:rPr>
              <w:t>4</w:t>
            </w:r>
            <w:r w:rsidR="00593FB8">
              <w:rPr>
                <w:color w:val="00B050"/>
              </w:rPr>
              <w:t>2</w:t>
            </w:r>
            <w:r w:rsidRPr="00935102">
              <w:rPr>
                <w:color w:val="00B050"/>
              </w:rPr>
              <w:t xml:space="preserve">); </w:t>
            </w:r>
          </w:p>
        </w:tc>
        <w:tc>
          <w:tcPr>
            <w:tcW w:w="1091" w:type="dxa"/>
            <w:vAlign w:val="center"/>
          </w:tcPr>
          <w:p w14:paraId="3193F9C7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TABELLA B – Riga 1</w:t>
            </w:r>
          </w:p>
        </w:tc>
        <w:tc>
          <w:tcPr>
            <w:tcW w:w="1039" w:type="dxa"/>
            <w:vMerge/>
            <w:vAlign w:val="center"/>
          </w:tcPr>
          <w:p w14:paraId="14E225C8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  <w:vMerge/>
          </w:tcPr>
          <w:p w14:paraId="42D01F01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45424FCA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1BFBDDD7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287A3256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</w:tr>
      <w:tr w:rsidR="008731D0" w:rsidRPr="00935102" w14:paraId="652F89B0" w14:textId="77777777" w:rsidTr="00BA5920">
        <w:trPr>
          <w:tblCellSpacing w:w="15" w:type="dxa"/>
        </w:trPr>
        <w:tc>
          <w:tcPr>
            <w:tcW w:w="981" w:type="dxa"/>
            <w:vMerge/>
            <w:vAlign w:val="center"/>
          </w:tcPr>
          <w:p w14:paraId="0E846E25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774" w:type="dxa"/>
          </w:tcPr>
          <w:p w14:paraId="09824482" w14:textId="24E8DB8A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 xml:space="preserve">Attività di sgrassaggio, decapaggio e passivazione (art. </w:t>
            </w:r>
            <w:r>
              <w:rPr>
                <w:color w:val="00B050"/>
              </w:rPr>
              <w:t>4</w:t>
            </w:r>
            <w:r w:rsidR="00593FB8">
              <w:rPr>
                <w:color w:val="00B050"/>
              </w:rPr>
              <w:t>3</w:t>
            </w:r>
            <w:r w:rsidRPr="00935102">
              <w:rPr>
                <w:color w:val="00B050"/>
              </w:rPr>
              <w:t xml:space="preserve">); </w:t>
            </w:r>
          </w:p>
        </w:tc>
        <w:tc>
          <w:tcPr>
            <w:tcW w:w="1091" w:type="dxa"/>
            <w:vAlign w:val="center"/>
          </w:tcPr>
          <w:p w14:paraId="658AD224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TABELLA B – Riga 1</w:t>
            </w:r>
          </w:p>
        </w:tc>
        <w:tc>
          <w:tcPr>
            <w:tcW w:w="1039" w:type="dxa"/>
            <w:vMerge/>
            <w:vAlign w:val="center"/>
          </w:tcPr>
          <w:p w14:paraId="19ACA1A5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  <w:vMerge/>
          </w:tcPr>
          <w:p w14:paraId="0EC2065E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447B0C4E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3F93E31A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277C4353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</w:tr>
      <w:tr w:rsidR="008731D0" w:rsidRPr="00935102" w14:paraId="7B84D927" w14:textId="77777777" w:rsidTr="00BA5920">
        <w:trPr>
          <w:tblCellSpacing w:w="15" w:type="dxa"/>
        </w:trPr>
        <w:tc>
          <w:tcPr>
            <w:tcW w:w="981" w:type="dxa"/>
            <w:vMerge/>
            <w:vAlign w:val="center"/>
          </w:tcPr>
          <w:p w14:paraId="6BC20A2A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774" w:type="dxa"/>
          </w:tcPr>
          <w:p w14:paraId="0E0CD650" w14:textId="3885D04C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 xml:space="preserve">Progettazione e gestione della scorta di dispositivi medici riutilizzabili (DMR) e container da sterilizzazione ad alta rotazione (art. </w:t>
            </w:r>
            <w:r>
              <w:rPr>
                <w:color w:val="00B050"/>
              </w:rPr>
              <w:t>4</w:t>
            </w:r>
            <w:r w:rsidR="00593FB8">
              <w:rPr>
                <w:color w:val="00B050"/>
              </w:rPr>
              <w:t>4</w:t>
            </w:r>
            <w:r w:rsidRPr="00935102">
              <w:rPr>
                <w:color w:val="00B050"/>
              </w:rPr>
              <w:t xml:space="preserve">); </w:t>
            </w:r>
          </w:p>
        </w:tc>
        <w:tc>
          <w:tcPr>
            <w:tcW w:w="1091" w:type="dxa"/>
            <w:vAlign w:val="center"/>
          </w:tcPr>
          <w:p w14:paraId="1D8661A7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TABELLA B – Riga 1</w:t>
            </w:r>
          </w:p>
        </w:tc>
        <w:tc>
          <w:tcPr>
            <w:tcW w:w="1039" w:type="dxa"/>
            <w:vMerge/>
            <w:vAlign w:val="center"/>
          </w:tcPr>
          <w:p w14:paraId="475D0C0C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  <w:vMerge/>
          </w:tcPr>
          <w:p w14:paraId="57A41408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4CA1516B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63BD5FE5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7314AEDA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</w:tr>
      <w:tr w:rsidR="008731D0" w:rsidRPr="00935102" w14:paraId="574A55D0" w14:textId="77777777" w:rsidTr="00BA5920">
        <w:trPr>
          <w:tblCellSpacing w:w="15" w:type="dxa"/>
        </w:trPr>
        <w:tc>
          <w:tcPr>
            <w:tcW w:w="981" w:type="dxa"/>
            <w:vMerge/>
            <w:vAlign w:val="center"/>
          </w:tcPr>
          <w:p w14:paraId="328BA607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774" w:type="dxa"/>
          </w:tcPr>
          <w:p w14:paraId="326D33EF" w14:textId="643F0D1E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 xml:space="preserve">Gestione della "Trasformazione" dei kit e del-parco di dispositivi-medici-riutilizzabili (DMR)-ottimizzazione senza fermi operativi (art. </w:t>
            </w:r>
            <w:r>
              <w:rPr>
                <w:color w:val="00B050"/>
              </w:rPr>
              <w:t>4</w:t>
            </w:r>
            <w:r w:rsidR="00593FB8">
              <w:rPr>
                <w:color w:val="00B050"/>
              </w:rPr>
              <w:t>6</w:t>
            </w:r>
            <w:r w:rsidRPr="00935102">
              <w:rPr>
                <w:color w:val="00B050"/>
              </w:rPr>
              <w:t>);</w:t>
            </w:r>
          </w:p>
        </w:tc>
        <w:tc>
          <w:tcPr>
            <w:tcW w:w="1091" w:type="dxa"/>
            <w:vAlign w:val="center"/>
          </w:tcPr>
          <w:p w14:paraId="226E260D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TABELLA B – Riga da 1 a 6</w:t>
            </w:r>
          </w:p>
        </w:tc>
        <w:tc>
          <w:tcPr>
            <w:tcW w:w="1039" w:type="dxa"/>
            <w:vMerge/>
            <w:vAlign w:val="center"/>
          </w:tcPr>
          <w:p w14:paraId="76B68C79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  <w:vMerge/>
          </w:tcPr>
          <w:p w14:paraId="5437F04C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010A74A5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09299A0A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1C0718AD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</w:tr>
      <w:tr w:rsidR="008731D0" w:rsidRPr="00935102" w14:paraId="6AF251E3" w14:textId="77777777" w:rsidTr="00BA5920">
        <w:trPr>
          <w:tblCellSpacing w:w="15" w:type="dxa"/>
        </w:trPr>
        <w:tc>
          <w:tcPr>
            <w:tcW w:w="981" w:type="dxa"/>
            <w:vMerge w:val="restart"/>
            <w:vAlign w:val="center"/>
            <w:hideMark/>
          </w:tcPr>
          <w:p w14:paraId="59CAEE28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O02</w:t>
            </w:r>
          </w:p>
        </w:tc>
        <w:tc>
          <w:tcPr>
            <w:tcW w:w="1774" w:type="dxa"/>
            <w:hideMark/>
          </w:tcPr>
          <w:p w14:paraId="591F51BE" w14:textId="5B983DFA" w:rsidR="008731D0" w:rsidRPr="00935102" w:rsidRDefault="008731D0" w:rsidP="00BA5920">
            <w:pPr>
              <w:pStyle w:val="p1"/>
              <w:rPr>
                <w:b/>
                <w:bCs/>
                <w:color w:val="00B050"/>
              </w:rPr>
            </w:pPr>
            <w:r w:rsidRPr="00935102">
              <w:rPr>
                <w:color w:val="00B050"/>
              </w:rPr>
              <w:t xml:space="preserve">Supporto alla definizione e all'implementazione del Sistema di Gestione per la Qualità (SGQ) conforme alla UNI EN ISO 13485 (art. </w:t>
            </w:r>
            <w:r>
              <w:rPr>
                <w:color w:val="00B050"/>
              </w:rPr>
              <w:t>4</w:t>
            </w:r>
            <w:r w:rsidR="00230D8F">
              <w:rPr>
                <w:color w:val="00B050"/>
              </w:rPr>
              <w:t>7</w:t>
            </w:r>
            <w:r w:rsidRPr="00935102">
              <w:rPr>
                <w:color w:val="00B050"/>
              </w:rPr>
              <w:t>) + Supporto al Rappresentante della Direzione ai sensi della UNI-</w:t>
            </w:r>
            <w:r w:rsidRPr="00935102">
              <w:rPr>
                <w:color w:val="00B050"/>
              </w:rPr>
              <w:lastRenderedPageBreak/>
              <w:t xml:space="preserve">EN•SO•13485 (art. </w:t>
            </w:r>
            <w:r>
              <w:rPr>
                <w:color w:val="00B050"/>
              </w:rPr>
              <w:t>48</w:t>
            </w:r>
            <w:r w:rsidRPr="00935102">
              <w:rPr>
                <w:color w:val="00B050"/>
              </w:rPr>
              <w:t>);</w:t>
            </w:r>
          </w:p>
        </w:tc>
        <w:tc>
          <w:tcPr>
            <w:tcW w:w="1091" w:type="dxa"/>
            <w:vMerge w:val="restart"/>
            <w:vAlign w:val="center"/>
            <w:hideMark/>
          </w:tcPr>
          <w:p w14:paraId="218FBE5E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lastRenderedPageBreak/>
              <w:t>TABELLA B – Riga da 7 a 8</w:t>
            </w:r>
          </w:p>
        </w:tc>
        <w:tc>
          <w:tcPr>
            <w:tcW w:w="1039" w:type="dxa"/>
            <w:vMerge w:val="restart"/>
            <w:vAlign w:val="center"/>
            <w:hideMark/>
          </w:tcPr>
          <w:p w14:paraId="2286D58C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  <w:vMerge w:val="restart"/>
            <w:hideMark/>
          </w:tcPr>
          <w:p w14:paraId="29BB1495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…</w:t>
            </w:r>
          </w:p>
        </w:tc>
        <w:tc>
          <w:tcPr>
            <w:tcW w:w="1077" w:type="dxa"/>
          </w:tcPr>
          <w:p w14:paraId="09115EDD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7A7109BE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5D8FA679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</w:tr>
      <w:tr w:rsidR="008731D0" w:rsidRPr="00935102" w14:paraId="7231895E" w14:textId="77777777" w:rsidTr="00BA5920">
        <w:trPr>
          <w:tblCellSpacing w:w="15" w:type="dxa"/>
        </w:trPr>
        <w:tc>
          <w:tcPr>
            <w:tcW w:w="981" w:type="dxa"/>
            <w:vMerge/>
            <w:vAlign w:val="center"/>
          </w:tcPr>
          <w:p w14:paraId="6D3C5AD0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774" w:type="dxa"/>
          </w:tcPr>
          <w:p w14:paraId="3F74C663" w14:textId="49D4F7ED" w:rsidR="008731D0" w:rsidRPr="00935102" w:rsidRDefault="008731D0" w:rsidP="00BA5920">
            <w:pPr>
              <w:pStyle w:val="p1"/>
              <w:rPr>
                <w:b/>
                <w:bCs/>
                <w:color w:val="00B050"/>
              </w:rPr>
            </w:pPr>
            <w:r w:rsidRPr="00935102">
              <w:rPr>
                <w:color w:val="00B050"/>
              </w:rPr>
              <w:t xml:space="preserve">Procedura formalizzata per la gestione degli acquisti di dispositivi medici (art. </w:t>
            </w:r>
            <w:r>
              <w:rPr>
                <w:color w:val="00B050"/>
              </w:rPr>
              <w:t>4</w:t>
            </w:r>
            <w:r w:rsidR="00230D8F">
              <w:rPr>
                <w:color w:val="00B050"/>
              </w:rPr>
              <w:t>8</w:t>
            </w:r>
            <w:r w:rsidRPr="00935102">
              <w:rPr>
                <w:color w:val="00B050"/>
              </w:rPr>
              <w:t>);</w:t>
            </w:r>
          </w:p>
        </w:tc>
        <w:tc>
          <w:tcPr>
            <w:tcW w:w="1091" w:type="dxa"/>
            <w:vMerge/>
            <w:vAlign w:val="center"/>
          </w:tcPr>
          <w:p w14:paraId="7DEBA24C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39" w:type="dxa"/>
            <w:vMerge/>
            <w:vAlign w:val="center"/>
          </w:tcPr>
          <w:p w14:paraId="53BE31BF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  <w:vMerge/>
          </w:tcPr>
          <w:p w14:paraId="42875B35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5DC2CC88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152D53CD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06F4A383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</w:tr>
      <w:tr w:rsidR="008731D0" w:rsidRPr="00935102" w14:paraId="3C4029DD" w14:textId="77777777" w:rsidTr="00BA5920">
        <w:trPr>
          <w:tblCellSpacing w:w="15" w:type="dxa"/>
        </w:trPr>
        <w:tc>
          <w:tcPr>
            <w:tcW w:w="981" w:type="dxa"/>
            <w:vAlign w:val="center"/>
            <w:hideMark/>
          </w:tcPr>
          <w:p w14:paraId="716FBE80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O03</w:t>
            </w:r>
          </w:p>
        </w:tc>
        <w:tc>
          <w:tcPr>
            <w:tcW w:w="1774" w:type="dxa"/>
            <w:vAlign w:val="center"/>
            <w:hideMark/>
          </w:tcPr>
          <w:p w14:paraId="66EC2F4E" w14:textId="2305192D" w:rsidR="008731D0" w:rsidRPr="00935102" w:rsidRDefault="008731D0" w:rsidP="00BA5920">
            <w:pPr>
              <w:pStyle w:val="p1"/>
              <w:rPr>
                <w:b/>
                <w:bCs/>
                <w:color w:val="00B050"/>
              </w:rPr>
            </w:pPr>
            <w:r w:rsidRPr="00935102">
              <w:rPr>
                <w:color w:val="00B050"/>
              </w:rPr>
              <w:t xml:space="preserve">Audit interni del Sistema di Gestione per la Qualità (art. </w:t>
            </w:r>
            <w:r>
              <w:rPr>
                <w:color w:val="00B050"/>
              </w:rPr>
              <w:t>4</w:t>
            </w:r>
            <w:r w:rsidR="00230D8F">
              <w:rPr>
                <w:color w:val="00B050"/>
              </w:rPr>
              <w:t>9</w:t>
            </w:r>
            <w:r w:rsidRPr="00935102">
              <w:rPr>
                <w:color w:val="00B050"/>
              </w:rPr>
              <w:t>);</w:t>
            </w:r>
          </w:p>
        </w:tc>
        <w:tc>
          <w:tcPr>
            <w:tcW w:w="1091" w:type="dxa"/>
            <w:vAlign w:val="center"/>
            <w:hideMark/>
          </w:tcPr>
          <w:p w14:paraId="0DDFB874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TABELLA B – Riga 9</w:t>
            </w:r>
          </w:p>
        </w:tc>
        <w:tc>
          <w:tcPr>
            <w:tcW w:w="1039" w:type="dxa"/>
            <w:vAlign w:val="center"/>
            <w:hideMark/>
          </w:tcPr>
          <w:p w14:paraId="5AB3E9F2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  <w:hideMark/>
          </w:tcPr>
          <w:p w14:paraId="4322BE68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26EF7F4A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4CF2F5C0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1FCAA59D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</w:tr>
      <w:tr w:rsidR="008731D0" w:rsidRPr="00935102" w14:paraId="4A46C92E" w14:textId="77777777" w:rsidTr="00BA5920">
        <w:trPr>
          <w:tblCellSpacing w:w="15" w:type="dxa"/>
        </w:trPr>
        <w:tc>
          <w:tcPr>
            <w:tcW w:w="981" w:type="dxa"/>
            <w:vAlign w:val="center"/>
          </w:tcPr>
          <w:p w14:paraId="0492D51C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O04</w:t>
            </w:r>
          </w:p>
        </w:tc>
        <w:tc>
          <w:tcPr>
            <w:tcW w:w="1774" w:type="dxa"/>
            <w:vAlign w:val="center"/>
          </w:tcPr>
          <w:p w14:paraId="10065423" w14:textId="48B94B8D" w:rsidR="008731D0" w:rsidRPr="00935102" w:rsidRDefault="008731D0" w:rsidP="00BA5920">
            <w:pPr>
              <w:pStyle w:val="p1"/>
              <w:rPr>
                <w:b/>
                <w:bCs/>
                <w:color w:val="00B050"/>
              </w:rPr>
            </w:pPr>
            <w:r w:rsidRPr="00935102">
              <w:rPr>
                <w:color w:val="00B050"/>
              </w:rPr>
              <w:t xml:space="preserve">Analisi dei Rischi applicata ai processi della Centrale di Sterilizzazione (art. </w:t>
            </w:r>
            <w:r w:rsidR="00230D8F">
              <w:rPr>
                <w:color w:val="00B050"/>
              </w:rPr>
              <w:t>52</w:t>
            </w:r>
            <w:r w:rsidRPr="00935102">
              <w:rPr>
                <w:color w:val="00B050"/>
              </w:rPr>
              <w:t>)</w:t>
            </w:r>
          </w:p>
        </w:tc>
        <w:tc>
          <w:tcPr>
            <w:tcW w:w="1091" w:type="dxa"/>
            <w:vAlign w:val="center"/>
          </w:tcPr>
          <w:p w14:paraId="5DD688B2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TABELLA B – Riga 10</w:t>
            </w:r>
          </w:p>
        </w:tc>
        <w:tc>
          <w:tcPr>
            <w:tcW w:w="1039" w:type="dxa"/>
            <w:vAlign w:val="center"/>
          </w:tcPr>
          <w:p w14:paraId="0A470788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61F8B157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1CB834A5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61C84FD8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5CABEA42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</w:tr>
      <w:tr w:rsidR="008731D0" w:rsidRPr="00935102" w14:paraId="6302300F" w14:textId="77777777" w:rsidTr="00BA5920">
        <w:trPr>
          <w:tblCellSpacing w:w="15" w:type="dxa"/>
        </w:trPr>
        <w:tc>
          <w:tcPr>
            <w:tcW w:w="981" w:type="dxa"/>
            <w:vAlign w:val="center"/>
            <w:hideMark/>
          </w:tcPr>
          <w:p w14:paraId="18A0D66F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O05</w:t>
            </w:r>
          </w:p>
        </w:tc>
        <w:tc>
          <w:tcPr>
            <w:tcW w:w="1774" w:type="dxa"/>
            <w:vAlign w:val="center"/>
            <w:hideMark/>
          </w:tcPr>
          <w:p w14:paraId="6D4F294D" w14:textId="74C324AB" w:rsidR="008731D0" w:rsidRPr="00935102" w:rsidRDefault="008731D0" w:rsidP="00BA5920">
            <w:pPr>
              <w:pStyle w:val="p1"/>
              <w:rPr>
                <w:b/>
                <w:bCs/>
                <w:color w:val="00B050"/>
              </w:rPr>
            </w:pPr>
            <w:r w:rsidRPr="00935102">
              <w:rPr>
                <w:color w:val="00B050"/>
              </w:rPr>
              <w:t xml:space="preserve">Piano Formativo modalità front-desk (art. </w:t>
            </w:r>
            <w:r>
              <w:rPr>
                <w:color w:val="00B050"/>
              </w:rPr>
              <w:t>5</w:t>
            </w:r>
            <w:r w:rsidR="00230D8F">
              <w:rPr>
                <w:color w:val="00B050"/>
              </w:rPr>
              <w:t>2</w:t>
            </w:r>
            <w:r w:rsidRPr="00935102">
              <w:rPr>
                <w:color w:val="00B050"/>
              </w:rPr>
              <w:t xml:space="preserve">) + Verifica dell'efficacia (art. </w:t>
            </w:r>
            <w:r>
              <w:rPr>
                <w:color w:val="00B050"/>
              </w:rPr>
              <w:t>5</w:t>
            </w:r>
            <w:r w:rsidR="00230D8F">
              <w:rPr>
                <w:color w:val="00B050"/>
              </w:rPr>
              <w:t>3</w:t>
            </w:r>
            <w:r w:rsidRPr="00935102">
              <w:rPr>
                <w:b/>
                <w:bCs/>
                <w:color w:val="00B050"/>
              </w:rPr>
              <w:t>)</w:t>
            </w:r>
          </w:p>
        </w:tc>
        <w:tc>
          <w:tcPr>
            <w:tcW w:w="1091" w:type="dxa"/>
            <w:vAlign w:val="center"/>
            <w:hideMark/>
          </w:tcPr>
          <w:p w14:paraId="10F06C08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TABELLA B – Riga 11</w:t>
            </w:r>
          </w:p>
        </w:tc>
        <w:tc>
          <w:tcPr>
            <w:tcW w:w="1039" w:type="dxa"/>
            <w:vAlign w:val="center"/>
            <w:hideMark/>
          </w:tcPr>
          <w:p w14:paraId="726D2886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  <w:hideMark/>
          </w:tcPr>
          <w:p w14:paraId="60B890AB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…</w:t>
            </w:r>
          </w:p>
        </w:tc>
        <w:tc>
          <w:tcPr>
            <w:tcW w:w="1077" w:type="dxa"/>
          </w:tcPr>
          <w:p w14:paraId="2392D0DB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52632824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4107CAF7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</w:tr>
      <w:tr w:rsidR="008731D0" w:rsidRPr="00935102" w14:paraId="4B4E08C2" w14:textId="77777777" w:rsidTr="00BA5920">
        <w:trPr>
          <w:tblCellSpacing w:w="15" w:type="dxa"/>
        </w:trPr>
        <w:tc>
          <w:tcPr>
            <w:tcW w:w="981" w:type="dxa"/>
            <w:vAlign w:val="center"/>
            <w:hideMark/>
          </w:tcPr>
          <w:p w14:paraId="65FA907B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O06</w:t>
            </w:r>
          </w:p>
        </w:tc>
        <w:tc>
          <w:tcPr>
            <w:tcW w:w="1774" w:type="dxa"/>
            <w:hideMark/>
          </w:tcPr>
          <w:p w14:paraId="5885A123" w14:textId="2D58D11A" w:rsidR="008731D0" w:rsidRPr="00935102" w:rsidRDefault="008731D0" w:rsidP="00BA5920">
            <w:pPr>
              <w:pStyle w:val="p1"/>
              <w:rPr>
                <w:b/>
                <w:bCs/>
                <w:color w:val="00B050"/>
              </w:rPr>
            </w:pPr>
            <w:r w:rsidRPr="00935102">
              <w:rPr>
                <w:color w:val="00B050"/>
              </w:rPr>
              <w:t xml:space="preserve">Piano Formativo modalità on the job (art. </w:t>
            </w:r>
            <w:r>
              <w:rPr>
                <w:color w:val="00B050"/>
              </w:rPr>
              <w:t>5</w:t>
            </w:r>
            <w:r w:rsidR="00230D8F">
              <w:rPr>
                <w:color w:val="00B050"/>
              </w:rPr>
              <w:t>2</w:t>
            </w:r>
            <w:r w:rsidRPr="00935102">
              <w:rPr>
                <w:color w:val="00B050"/>
              </w:rPr>
              <w:t xml:space="preserve">) + Verifica dell'efficacia (art. </w:t>
            </w:r>
            <w:r>
              <w:rPr>
                <w:color w:val="00B050"/>
              </w:rPr>
              <w:t>5</w:t>
            </w:r>
            <w:r w:rsidR="00230D8F">
              <w:rPr>
                <w:color w:val="00B050"/>
              </w:rPr>
              <w:t>3</w:t>
            </w:r>
            <w:r w:rsidRPr="00935102">
              <w:rPr>
                <w:color w:val="00B050"/>
              </w:rPr>
              <w:t>);</w:t>
            </w:r>
          </w:p>
        </w:tc>
        <w:tc>
          <w:tcPr>
            <w:tcW w:w="1091" w:type="dxa"/>
            <w:vAlign w:val="center"/>
            <w:hideMark/>
          </w:tcPr>
          <w:p w14:paraId="1983AF7B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TABELLA B – Riga 11</w:t>
            </w:r>
          </w:p>
        </w:tc>
        <w:tc>
          <w:tcPr>
            <w:tcW w:w="1039" w:type="dxa"/>
            <w:vAlign w:val="center"/>
            <w:hideMark/>
          </w:tcPr>
          <w:p w14:paraId="6BEFCD82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  <w:hideMark/>
          </w:tcPr>
          <w:p w14:paraId="69ABED89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…</w:t>
            </w:r>
          </w:p>
        </w:tc>
        <w:tc>
          <w:tcPr>
            <w:tcW w:w="1077" w:type="dxa"/>
          </w:tcPr>
          <w:p w14:paraId="03C47D9C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24137F2C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1B0288FD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</w:tr>
      <w:tr w:rsidR="008731D0" w:rsidRPr="00935102" w14:paraId="648DAF68" w14:textId="77777777" w:rsidTr="00BA5920">
        <w:trPr>
          <w:tblCellSpacing w:w="15" w:type="dxa"/>
        </w:trPr>
        <w:tc>
          <w:tcPr>
            <w:tcW w:w="981" w:type="dxa"/>
            <w:vMerge w:val="restart"/>
            <w:vAlign w:val="center"/>
          </w:tcPr>
          <w:p w14:paraId="0BB2D2D2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O07</w:t>
            </w:r>
          </w:p>
        </w:tc>
        <w:tc>
          <w:tcPr>
            <w:tcW w:w="1774" w:type="dxa"/>
          </w:tcPr>
          <w:p w14:paraId="664E7BAF" w14:textId="02FE4577" w:rsidR="008731D0" w:rsidRPr="00935102" w:rsidRDefault="008731D0" w:rsidP="00BA5920">
            <w:pPr>
              <w:pStyle w:val="p1"/>
              <w:rPr>
                <w:b/>
                <w:bCs/>
                <w:color w:val="00B050"/>
              </w:rPr>
            </w:pPr>
            <w:r w:rsidRPr="00935102">
              <w:rPr>
                <w:color w:val="00B050"/>
              </w:rPr>
              <w:t xml:space="preserve">Oggetto e finalità dei fascicoli tecnici (art. </w:t>
            </w:r>
            <w:r>
              <w:rPr>
                <w:color w:val="00B050"/>
              </w:rPr>
              <w:t>5</w:t>
            </w:r>
            <w:r w:rsidR="00593FB8">
              <w:rPr>
                <w:color w:val="00B050"/>
              </w:rPr>
              <w:t>4</w:t>
            </w:r>
            <w:r w:rsidRPr="00935102">
              <w:rPr>
                <w:color w:val="00B050"/>
              </w:rPr>
              <w:t>);</w:t>
            </w:r>
          </w:p>
        </w:tc>
        <w:tc>
          <w:tcPr>
            <w:tcW w:w="1091" w:type="dxa"/>
            <w:vMerge w:val="restart"/>
            <w:vAlign w:val="center"/>
          </w:tcPr>
          <w:p w14:paraId="6BEBC7A8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  <w:r w:rsidRPr="00935102">
              <w:rPr>
                <w:color w:val="00B050"/>
              </w:rPr>
              <w:t>TABELLA B – Riga 11</w:t>
            </w:r>
          </w:p>
        </w:tc>
        <w:tc>
          <w:tcPr>
            <w:tcW w:w="1039" w:type="dxa"/>
            <w:vMerge w:val="restart"/>
            <w:vAlign w:val="center"/>
          </w:tcPr>
          <w:p w14:paraId="4F576520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  <w:vMerge w:val="restart"/>
          </w:tcPr>
          <w:p w14:paraId="66CF6872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3DE6C5DD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59419111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43671497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</w:tr>
      <w:tr w:rsidR="008731D0" w:rsidRPr="00935102" w14:paraId="3D30E7D9" w14:textId="77777777" w:rsidTr="00BA5920">
        <w:trPr>
          <w:tblCellSpacing w:w="15" w:type="dxa"/>
        </w:trPr>
        <w:tc>
          <w:tcPr>
            <w:tcW w:w="981" w:type="dxa"/>
            <w:vMerge/>
            <w:vAlign w:val="center"/>
          </w:tcPr>
          <w:p w14:paraId="2A8F1EB8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774" w:type="dxa"/>
          </w:tcPr>
          <w:p w14:paraId="4F9A4EF0" w14:textId="049E2041" w:rsidR="008731D0" w:rsidRPr="00935102" w:rsidRDefault="008731D0" w:rsidP="00BA5920">
            <w:pPr>
              <w:pStyle w:val="p1"/>
              <w:rPr>
                <w:b/>
                <w:bCs/>
                <w:color w:val="00B050"/>
              </w:rPr>
            </w:pPr>
            <w:r w:rsidRPr="00935102">
              <w:rPr>
                <w:color w:val="00B050"/>
              </w:rPr>
              <w:t xml:space="preserve">Struttura minima dei fascicoli tecnici (art. </w:t>
            </w:r>
            <w:r>
              <w:rPr>
                <w:color w:val="00B050"/>
              </w:rPr>
              <w:t>5</w:t>
            </w:r>
            <w:r w:rsidR="00593FB8">
              <w:rPr>
                <w:color w:val="00B050"/>
              </w:rPr>
              <w:t>5</w:t>
            </w:r>
            <w:r w:rsidRPr="00935102">
              <w:rPr>
                <w:color w:val="00B050"/>
              </w:rPr>
              <w:t>).</w:t>
            </w:r>
          </w:p>
        </w:tc>
        <w:tc>
          <w:tcPr>
            <w:tcW w:w="1091" w:type="dxa"/>
            <w:vMerge/>
            <w:vAlign w:val="center"/>
          </w:tcPr>
          <w:p w14:paraId="6DD31BB6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39" w:type="dxa"/>
            <w:vMerge/>
            <w:vAlign w:val="center"/>
          </w:tcPr>
          <w:p w14:paraId="56DAFCBE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  <w:vMerge/>
          </w:tcPr>
          <w:p w14:paraId="2A1EE6F5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7E8F07FC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50325D96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  <w:tc>
          <w:tcPr>
            <w:tcW w:w="1077" w:type="dxa"/>
          </w:tcPr>
          <w:p w14:paraId="373D13E4" w14:textId="77777777" w:rsidR="008731D0" w:rsidRPr="00935102" w:rsidRDefault="008731D0" w:rsidP="00BA5920">
            <w:pPr>
              <w:pStyle w:val="p1"/>
              <w:rPr>
                <w:color w:val="00B050"/>
              </w:rPr>
            </w:pPr>
          </w:p>
        </w:tc>
      </w:tr>
    </w:tbl>
    <w:p w14:paraId="183B3764" w14:textId="77777777" w:rsidR="008731D0" w:rsidRPr="00935102" w:rsidRDefault="008731D0" w:rsidP="008731D0">
      <w:pPr>
        <w:pStyle w:val="p1"/>
        <w:rPr>
          <w:color w:val="00B050"/>
        </w:rPr>
      </w:pPr>
    </w:p>
    <w:p w14:paraId="59FC7399" w14:textId="704AA3EF" w:rsidR="00FE01CB" w:rsidRPr="00952E16" w:rsidRDefault="00FE01CB">
      <w:pPr>
        <w:rPr>
          <w:color w:val="00B050"/>
        </w:rPr>
      </w:pPr>
    </w:p>
    <w:sectPr w:rsidR="00FE01CB" w:rsidRPr="00952E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1D0"/>
    <w:rsid w:val="001A48DC"/>
    <w:rsid w:val="00230D8F"/>
    <w:rsid w:val="002B28A9"/>
    <w:rsid w:val="00593FB8"/>
    <w:rsid w:val="00601148"/>
    <w:rsid w:val="007248B6"/>
    <w:rsid w:val="008731D0"/>
    <w:rsid w:val="00952E16"/>
    <w:rsid w:val="0098347C"/>
    <w:rsid w:val="009E6F2C"/>
    <w:rsid w:val="009F1338"/>
    <w:rsid w:val="00FE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8FB1"/>
  <w15:chartTrackingRefBased/>
  <w15:docId w15:val="{5CF84264-07D0-4B16-A8DB-03BA0457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731D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731D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9"/>
    <w:unhideWhenUsed/>
    <w:qFormat/>
    <w:rsid w:val="008731D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731D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731D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731D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731D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731D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731D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731D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731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731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731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731D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731D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731D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731D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731D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731D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731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8731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731D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731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731D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731D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731D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8731D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731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731D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731D0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e"/>
    <w:rsid w:val="008731D0"/>
    <w:pPr>
      <w:spacing w:before="100" w:beforeAutospacing="1" w:after="100" w:afterAutospacing="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378</Words>
  <Characters>2306</Characters>
  <Application>Microsoft Office Word</Application>
  <DocSecurity>0</DocSecurity>
  <Lines>39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/>
      <vt:lpstr>    Allegato __D – Listino/Schema prezzi di commessa (da compilare in sede di gara)</vt:lpstr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Eugenio Farina</dc:creator>
  <cp:keywords/>
  <dc:description/>
  <cp:lastModifiedBy>Giovanni Azzone</cp:lastModifiedBy>
  <cp:revision>5</cp:revision>
  <dcterms:created xsi:type="dcterms:W3CDTF">2026-04-29T20:20:00Z</dcterms:created>
  <dcterms:modified xsi:type="dcterms:W3CDTF">2026-05-01T20:28:00Z</dcterms:modified>
</cp:coreProperties>
</file>